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D5B" w:rsidRPr="00986544" w:rsidRDefault="00C31D5B" w:rsidP="000E6B44">
      <w:pPr>
        <w:rPr>
          <w:rFonts w:ascii="Verdana" w:hAnsi="Verdana"/>
          <w:b/>
          <w:sz w:val="28"/>
        </w:rPr>
      </w:pPr>
      <w:r w:rsidRPr="00986544">
        <w:rPr>
          <w:rFonts w:ascii="Verdana" w:hAnsi="Verdana"/>
          <w:b/>
          <w:sz w:val="28"/>
        </w:rPr>
        <w:t>Why</w:t>
      </w:r>
      <w:r w:rsidR="00986544" w:rsidRPr="00986544">
        <w:rPr>
          <w:rFonts w:ascii="Verdana" w:hAnsi="Verdana"/>
          <w:b/>
          <w:sz w:val="28"/>
        </w:rPr>
        <w:t xml:space="preserve"> as </w:t>
      </w:r>
      <w:r w:rsidR="00986544" w:rsidRPr="00986544">
        <w:rPr>
          <w:rFonts w:ascii="Verdana" w:hAnsi="Verdana"/>
          <w:b/>
          <w:i/>
          <w:sz w:val="28"/>
        </w:rPr>
        <w:t>Health Educators</w:t>
      </w:r>
      <w:r w:rsidR="00986544" w:rsidRPr="00986544">
        <w:rPr>
          <w:rFonts w:ascii="Verdana" w:hAnsi="Verdana"/>
          <w:b/>
          <w:sz w:val="28"/>
        </w:rPr>
        <w:t xml:space="preserve"> </w:t>
      </w:r>
      <w:r w:rsidRPr="00986544">
        <w:rPr>
          <w:rFonts w:ascii="Verdana" w:hAnsi="Verdana"/>
          <w:b/>
          <w:sz w:val="28"/>
        </w:rPr>
        <w:t>you should join the UCU</w:t>
      </w:r>
    </w:p>
    <w:p w:rsidR="00C31D5B" w:rsidRDefault="00C31D5B" w:rsidP="000E6B44">
      <w:pPr>
        <w:rPr>
          <w:rFonts w:ascii="Verdana" w:hAnsi="Verdana"/>
        </w:rPr>
      </w:pPr>
    </w:p>
    <w:p w:rsidR="000E6B44" w:rsidRDefault="00193EE9" w:rsidP="000E6B44">
      <w:pPr>
        <w:rPr>
          <w:rFonts w:ascii="Verdana" w:hAnsi="Verdana"/>
        </w:rPr>
      </w:pPr>
      <w:r>
        <w:rPr>
          <w:rFonts w:ascii="Verdana" w:hAnsi="Verdana"/>
        </w:rPr>
        <w:t>As a member of the UCU you will be backed by the professional expertise of the largest union for lecturers in Britain.</w:t>
      </w:r>
    </w:p>
    <w:p w:rsidR="00193EE9" w:rsidRDefault="00193EE9" w:rsidP="000E6B44">
      <w:pPr>
        <w:rPr>
          <w:rFonts w:ascii="Verdana" w:hAnsi="Verdana"/>
        </w:rPr>
      </w:pPr>
    </w:p>
    <w:p w:rsidR="00193EE9" w:rsidRDefault="00193EE9" w:rsidP="000E6B44">
      <w:pPr>
        <w:rPr>
          <w:rFonts w:ascii="Verdana" w:hAnsi="Verdana"/>
        </w:rPr>
      </w:pPr>
      <w:r>
        <w:rPr>
          <w:rFonts w:ascii="Verdana" w:hAnsi="Verdana"/>
        </w:rPr>
        <w:t xml:space="preserve">We are the </w:t>
      </w:r>
      <w:r w:rsidRPr="004D7FA5">
        <w:rPr>
          <w:rFonts w:ascii="Verdana" w:hAnsi="Verdana"/>
          <w:b/>
          <w:i/>
        </w:rPr>
        <w:t>only</w:t>
      </w:r>
      <w:r>
        <w:rPr>
          <w:rFonts w:ascii="Verdana" w:hAnsi="Verdana"/>
        </w:rPr>
        <w:t xml:space="preserve"> union recognised by the higher education employers to </w:t>
      </w:r>
      <w:r w:rsidRPr="004D7FA5">
        <w:rPr>
          <w:rFonts w:ascii="Verdana" w:hAnsi="Verdana"/>
          <w:b/>
        </w:rPr>
        <w:t>represent the interests of health educators at local and national level</w:t>
      </w:r>
      <w:r>
        <w:rPr>
          <w:rFonts w:ascii="Verdana" w:hAnsi="Verdana"/>
        </w:rPr>
        <w:t>.</w:t>
      </w:r>
    </w:p>
    <w:p w:rsidR="00193EE9" w:rsidRPr="000E6B44" w:rsidRDefault="004D7FA5" w:rsidP="000E6B44">
      <w:pPr>
        <w:rPr>
          <w:rFonts w:ascii="Verdana" w:hAnsi="Verdana"/>
        </w:rPr>
      </w:pPr>
      <w:r w:rsidRPr="000E6B44">
        <w:rPr>
          <w:rFonts w:ascii="Verdana" w:hAnsi="Verdana"/>
          <w:noProof/>
          <w:lang w:val="en-US" w:eastAsia="zh-TW"/>
        </w:rPr>
        <w:pict>
          <v:shapetype id="_x0000_t202" coordsize="21600,21600" o:spt="202" path="m,l,21600r21600,l21600,xe">
            <v:stroke joinstyle="miter"/>
            <v:path gradientshapeok="t" o:connecttype="rect"/>
          </v:shapetype>
          <v:shape id="_x0000_s2052" type="#_x0000_t202" style="position:absolute;margin-left:2.2pt;margin-top:6.05pt;width:198.25pt;height:54.15pt;z-index:251660288;mso-height-percent:200;mso-height-percent:200;mso-width-relative:margin;mso-height-relative:margin" strokeweight="1.5pt">
            <v:shadow on="t" opacity=".5"/>
            <v:textbox style="mso-fit-shape-to-text:t">
              <w:txbxContent>
                <w:p w:rsidR="007740BD" w:rsidRPr="000E6B44" w:rsidRDefault="007740BD">
                  <w:pPr>
                    <w:rPr>
                      <w:rFonts w:ascii="Verdana" w:hAnsi="Verdana"/>
                    </w:rPr>
                  </w:pPr>
                  <w:r w:rsidRPr="000E6B44">
                    <w:rPr>
                      <w:rFonts w:ascii="Verdana" w:hAnsi="Verdana"/>
                    </w:rPr>
                    <w:t xml:space="preserve">You can join </w:t>
                  </w:r>
                  <w:r w:rsidRPr="00D57B9B">
                    <w:rPr>
                      <w:rFonts w:ascii="Verdana" w:hAnsi="Verdana"/>
                      <w:b/>
                      <w:i/>
                    </w:rPr>
                    <w:t>both</w:t>
                  </w:r>
                  <w:r w:rsidRPr="000E6B44">
                    <w:rPr>
                      <w:rFonts w:ascii="Verdana" w:hAnsi="Verdana"/>
                    </w:rPr>
                    <w:t xml:space="preserve"> your </w:t>
                  </w:r>
                  <w:r w:rsidRPr="003240E8">
                    <w:rPr>
                      <w:rFonts w:ascii="Verdana" w:hAnsi="Verdana"/>
                      <w:i/>
                    </w:rPr>
                    <w:t xml:space="preserve">professional </w:t>
                  </w:r>
                  <w:r>
                    <w:rPr>
                      <w:rFonts w:ascii="Verdana" w:hAnsi="Verdana"/>
                      <w:i/>
                    </w:rPr>
                    <w:t>body</w:t>
                  </w:r>
                  <w:r w:rsidRPr="000E6B44">
                    <w:rPr>
                      <w:rFonts w:ascii="Verdana" w:hAnsi="Verdana"/>
                    </w:rPr>
                    <w:t xml:space="preserve"> and the UCU</w:t>
                  </w:r>
                  <w:r>
                    <w:rPr>
                      <w:rFonts w:ascii="Verdana" w:hAnsi="Verdana"/>
                    </w:rPr>
                    <w:t xml:space="preserve"> – </w:t>
                  </w:r>
                  <w:r w:rsidRPr="000E6B44">
                    <w:rPr>
                      <w:rFonts w:ascii="Verdana" w:hAnsi="Verdana"/>
                      <w:b/>
                      <w:sz w:val="28"/>
                    </w:rPr>
                    <w:t>for a reduced fee</w:t>
                  </w:r>
                  <w:r>
                    <w:rPr>
                      <w:rFonts w:ascii="Verdana" w:hAnsi="Verdana"/>
                      <w:b/>
                      <w:sz w:val="28"/>
                    </w:rPr>
                    <w:t>.</w:t>
                  </w:r>
                </w:p>
              </w:txbxContent>
            </v:textbox>
          </v:shape>
        </w:pict>
      </w:r>
    </w:p>
    <w:p w:rsidR="000E6B44" w:rsidRDefault="000E6B44" w:rsidP="000E6B44">
      <w:pPr>
        <w:rPr>
          <w:rFonts w:ascii="Verdana" w:hAnsi="Verdana"/>
        </w:rPr>
      </w:pPr>
    </w:p>
    <w:p w:rsidR="00D57B9B" w:rsidRDefault="00D57B9B" w:rsidP="000E6B44">
      <w:pPr>
        <w:rPr>
          <w:rFonts w:ascii="Verdana" w:hAnsi="Verdana"/>
        </w:rPr>
      </w:pPr>
    </w:p>
    <w:p w:rsidR="00D57B9B" w:rsidRDefault="00D57B9B" w:rsidP="000E6B44">
      <w:pPr>
        <w:rPr>
          <w:rFonts w:ascii="Verdana" w:hAnsi="Verdana"/>
        </w:rPr>
      </w:pPr>
    </w:p>
    <w:p w:rsidR="000E6B44" w:rsidRDefault="000E6B44" w:rsidP="000E6B44">
      <w:pPr>
        <w:rPr>
          <w:rFonts w:ascii="Verdana" w:hAnsi="Verdana"/>
        </w:rPr>
      </w:pPr>
    </w:p>
    <w:p w:rsidR="00D57B9B" w:rsidRDefault="00D57B9B" w:rsidP="000E6B44">
      <w:pPr>
        <w:rPr>
          <w:rFonts w:ascii="Verdana" w:hAnsi="Verdana"/>
        </w:rPr>
      </w:pPr>
      <w:r>
        <w:rPr>
          <w:rFonts w:ascii="Verdana" w:hAnsi="Verdana"/>
        </w:rPr>
        <w:t>The UCU will cover you when you are in clinical practice as well as within the University.</w:t>
      </w:r>
    </w:p>
    <w:p w:rsidR="00D57B9B" w:rsidRDefault="00D57B9B" w:rsidP="000E6B44">
      <w:pPr>
        <w:rPr>
          <w:rFonts w:ascii="Verdana" w:hAnsi="Verdana"/>
        </w:rPr>
      </w:pPr>
    </w:p>
    <w:p w:rsidR="00974962" w:rsidRDefault="00974962" w:rsidP="000E6B44">
      <w:pPr>
        <w:rPr>
          <w:rFonts w:ascii="Verdana" w:hAnsi="Verdana"/>
        </w:rPr>
      </w:pPr>
      <w:r>
        <w:rPr>
          <w:rFonts w:ascii="Verdana" w:hAnsi="Verdana"/>
        </w:rPr>
        <w:t>We recognise that the NHS ethos is very strong for health educators, and this is understood by your UCU colleagues. At the same time the UCU wants to see health educators as full and equal members of the academic community and the UCU.</w:t>
      </w:r>
    </w:p>
    <w:p w:rsidR="00974962" w:rsidRDefault="00974962" w:rsidP="000E6B44">
      <w:pPr>
        <w:rPr>
          <w:rFonts w:ascii="Verdana" w:hAnsi="Verdana"/>
        </w:rPr>
      </w:pPr>
    </w:p>
    <w:p w:rsidR="006E163C" w:rsidRDefault="00411B22" w:rsidP="000E6B44">
      <w:pPr>
        <w:rPr>
          <w:rFonts w:ascii="Verdana" w:hAnsi="Verdana"/>
        </w:rPr>
      </w:pPr>
      <w:r>
        <w:rPr>
          <w:rFonts w:ascii="Verdana" w:hAnsi="Verdana"/>
        </w:rPr>
        <w:t>UCU is currently pressing for the specific interests of the health educators in talks on a new national contract for academics in the post-92 universities.</w:t>
      </w:r>
    </w:p>
    <w:p w:rsidR="006E163C" w:rsidRDefault="006E163C" w:rsidP="000E6B44">
      <w:pPr>
        <w:rPr>
          <w:rFonts w:ascii="Verdana" w:hAnsi="Verdana"/>
        </w:rPr>
      </w:pPr>
    </w:p>
    <w:p w:rsidR="006E163C" w:rsidRDefault="00DA48A5" w:rsidP="000E6B44">
      <w:pPr>
        <w:rPr>
          <w:rFonts w:ascii="Verdana" w:hAnsi="Verdana"/>
        </w:rPr>
      </w:pPr>
      <w:r w:rsidRPr="00DA48A5">
        <w:rPr>
          <w:rFonts w:ascii="Verdana" w:hAnsi="Verdana"/>
          <w:noProof/>
          <w:lang w:val="en-US" w:eastAsia="zh-TW"/>
        </w:rPr>
        <w:pict>
          <v:shape id="_x0000_s2060" type="#_x0000_t202" style="position:absolute;margin-left:4.75pt;margin-top:9.65pt;width:476.5pt;height:65.55pt;z-index:251668480;mso-height-percent:200;mso-height-percent:200;mso-width-relative:margin;mso-height-relative:margin" strokeweight="1.5pt">
            <v:shadow on="t"/>
            <v:textbox style="mso-next-textbox:#_x0000_s2060;mso-fit-shape-to-text:t">
              <w:txbxContent>
                <w:p w:rsidR="00DA48A5" w:rsidRPr="00DA48A5" w:rsidRDefault="00DA48A5">
                  <w:pPr>
                    <w:rPr>
                      <w:rFonts w:ascii="Verdana" w:hAnsi="Verdana"/>
                      <w:b/>
                    </w:rPr>
                  </w:pPr>
                  <w:r w:rsidRPr="00DA48A5">
                    <w:rPr>
                      <w:rFonts w:ascii="Verdana" w:hAnsi="Verdana"/>
                      <w:b/>
                    </w:rPr>
                    <w:t>How to join the UCU</w:t>
                  </w:r>
                </w:p>
                <w:p w:rsidR="00DA48A5" w:rsidRDefault="00DA48A5">
                  <w:pPr>
                    <w:rPr>
                      <w:rFonts w:ascii="Verdana" w:hAnsi="Verdana"/>
                    </w:rPr>
                  </w:pPr>
                </w:p>
                <w:p w:rsidR="00DA48A5" w:rsidRDefault="00DA48A5">
                  <w:pPr>
                    <w:rPr>
                      <w:rFonts w:ascii="Verdana" w:hAnsi="Verdana"/>
                    </w:rPr>
                  </w:pPr>
                  <w:r>
                    <w:rPr>
                      <w:rFonts w:ascii="Verdana" w:hAnsi="Verdana"/>
                    </w:rPr>
                    <w:t xml:space="preserve">Pick up a booklet from the SCR or join online at </w:t>
                  </w:r>
                  <w:hyperlink r:id="rId11" w:history="1">
                    <w:r w:rsidRPr="005B44CF">
                      <w:rPr>
                        <w:rStyle w:val="Hyperlink"/>
                        <w:rFonts w:ascii="Verdana" w:hAnsi="Verdana"/>
                      </w:rPr>
                      <w:t>http://www.ucu.org.uk/</w:t>
                    </w:r>
                  </w:hyperlink>
                </w:p>
                <w:p w:rsidR="00DA48A5" w:rsidRPr="00DA48A5" w:rsidRDefault="00DA48A5">
                  <w:pPr>
                    <w:rPr>
                      <w:rFonts w:ascii="Verdana" w:hAnsi="Verdana"/>
                    </w:rPr>
                  </w:pPr>
                </w:p>
              </w:txbxContent>
            </v:textbox>
          </v:shape>
        </w:pict>
      </w:r>
    </w:p>
    <w:p w:rsidR="006E163C" w:rsidRDefault="006E163C" w:rsidP="000E6B44">
      <w:pPr>
        <w:rPr>
          <w:rFonts w:ascii="Verdana" w:hAnsi="Verdana"/>
        </w:rPr>
      </w:pPr>
    </w:p>
    <w:p w:rsidR="006E163C" w:rsidRDefault="006E163C" w:rsidP="000E6B44">
      <w:pPr>
        <w:rPr>
          <w:rFonts w:ascii="Verdana" w:hAnsi="Verdana"/>
        </w:rPr>
      </w:pPr>
    </w:p>
    <w:p w:rsidR="006E163C" w:rsidRDefault="006E163C" w:rsidP="000E6B44">
      <w:pPr>
        <w:rPr>
          <w:rFonts w:ascii="Verdana" w:hAnsi="Verdana"/>
        </w:rPr>
      </w:pPr>
    </w:p>
    <w:p w:rsidR="006E163C" w:rsidRPr="000E6B44" w:rsidRDefault="006E163C" w:rsidP="000E6B44">
      <w:pPr>
        <w:rPr>
          <w:rFonts w:ascii="Verdana" w:hAnsi="Verdana"/>
        </w:rPr>
      </w:pPr>
    </w:p>
    <w:p w:rsidR="00E60BF6" w:rsidRDefault="00E60BF6" w:rsidP="00C87072">
      <w:pPr>
        <w:rPr>
          <w:rFonts w:ascii="Verdana" w:hAnsi="Verdana"/>
          <w:szCs w:val="20"/>
        </w:rPr>
      </w:pPr>
    </w:p>
    <w:p w:rsidR="00C31D5B" w:rsidRDefault="00C31D5B" w:rsidP="00C87072">
      <w:pPr>
        <w:rPr>
          <w:rFonts w:ascii="Verdana" w:hAnsi="Verdana"/>
          <w:szCs w:val="20"/>
        </w:rPr>
      </w:pPr>
    </w:p>
    <w:p w:rsidR="00C31D5B" w:rsidRPr="008166BE" w:rsidRDefault="00C31D5B" w:rsidP="00C87072">
      <w:pPr>
        <w:rPr>
          <w:rFonts w:ascii="Verdana" w:hAnsi="Verdana"/>
          <w:b/>
          <w:sz w:val="28"/>
        </w:rPr>
      </w:pPr>
      <w:r w:rsidRPr="00E47D74">
        <w:rPr>
          <w:rFonts w:ascii="Verdana" w:hAnsi="Verdana"/>
          <w:b/>
          <w:sz w:val="32"/>
        </w:rPr>
        <w:lastRenderedPageBreak/>
        <w:t>Commonly Held Myths</w:t>
      </w:r>
    </w:p>
    <w:p w:rsidR="00193EE9" w:rsidRDefault="00193EE9" w:rsidP="00C87072">
      <w:pPr>
        <w:rPr>
          <w:rFonts w:ascii="Verdana" w:hAnsi="Verdana"/>
        </w:rPr>
      </w:pPr>
    </w:p>
    <w:p w:rsidR="00C31D5B" w:rsidRPr="008166BE" w:rsidRDefault="008166BE" w:rsidP="00C87072">
      <w:pPr>
        <w:rPr>
          <w:rFonts w:ascii="Verdana" w:hAnsi="Verdana"/>
          <w:i/>
          <w:szCs w:val="20"/>
        </w:rPr>
      </w:pPr>
      <w:r w:rsidRPr="008166BE">
        <w:rPr>
          <w:rFonts w:ascii="Verdana" w:hAnsi="Verdana"/>
          <w:i/>
          <w:szCs w:val="20"/>
        </w:rPr>
        <w:t>‘My employer tells me that visiting students on placement is not teaching.’</w:t>
      </w:r>
    </w:p>
    <w:p w:rsidR="008166BE" w:rsidRDefault="00B644DF" w:rsidP="00C87072">
      <w:pPr>
        <w:rPr>
          <w:rFonts w:ascii="Verdana" w:hAnsi="Verdana"/>
          <w:szCs w:val="20"/>
        </w:rPr>
      </w:pPr>
      <w:r>
        <w:rPr>
          <w:rFonts w:ascii="Verdana" w:hAnsi="Verdana"/>
          <w:i/>
          <w:noProof/>
          <w:szCs w:val="20"/>
          <w:lang w:eastAsia="en-GB"/>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9" type="#_x0000_t61" style="position:absolute;margin-left:4.45pt;margin-top:10.7pt;width:221.15pt;height:55.2pt;z-index:251666432" adj="4776,-4911">
            <v:shadow on="t"/>
            <v:textbox style="mso-next-textbox:#_x0000_s2059">
              <w:txbxContent>
                <w:p w:rsidR="001A11C1" w:rsidRPr="00B644DF" w:rsidRDefault="001A11C1" w:rsidP="001A11C1">
                  <w:pPr>
                    <w:rPr>
                      <w:rFonts w:ascii="Verdana" w:hAnsi="Verdana"/>
                      <w:szCs w:val="22"/>
                    </w:rPr>
                  </w:pPr>
                  <w:r w:rsidRPr="00B644DF">
                    <w:rPr>
                      <w:rFonts w:ascii="Verdana" w:hAnsi="Verdana"/>
                      <w:szCs w:val="22"/>
                    </w:rPr>
                    <w:t>Of course it is and should be included within your teaching hour allowance.</w:t>
                  </w:r>
                </w:p>
                <w:p w:rsidR="001A11C1" w:rsidRPr="001A11C1" w:rsidRDefault="001A11C1" w:rsidP="001A11C1"/>
              </w:txbxContent>
            </v:textbox>
          </v:shape>
        </w:pict>
      </w:r>
    </w:p>
    <w:p w:rsidR="00C31D5B" w:rsidRDefault="00C31D5B" w:rsidP="00C87072">
      <w:pPr>
        <w:rPr>
          <w:rFonts w:ascii="Verdana" w:hAnsi="Verdana"/>
          <w:szCs w:val="20"/>
        </w:rPr>
      </w:pPr>
    </w:p>
    <w:p w:rsidR="008166BE" w:rsidRDefault="008166BE"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Pr="007D1963" w:rsidRDefault="007D1963" w:rsidP="00C87072">
      <w:pPr>
        <w:rPr>
          <w:rFonts w:ascii="Verdana" w:hAnsi="Verdana"/>
          <w:i/>
          <w:szCs w:val="20"/>
        </w:rPr>
      </w:pPr>
      <w:r w:rsidRPr="007D1963">
        <w:rPr>
          <w:rFonts w:ascii="Verdana" w:hAnsi="Verdana"/>
          <w:i/>
          <w:szCs w:val="20"/>
        </w:rPr>
        <w:t>‘It is impossible to take my leave when I want to. My manager tells me I have to find cover if I want my holiday.</w:t>
      </w:r>
    </w:p>
    <w:p w:rsidR="00C31D5B" w:rsidRDefault="00B644DF" w:rsidP="00C87072">
      <w:pPr>
        <w:rPr>
          <w:rFonts w:ascii="Verdana" w:hAnsi="Verdana"/>
          <w:szCs w:val="20"/>
        </w:rPr>
      </w:pPr>
      <w:r>
        <w:rPr>
          <w:rFonts w:ascii="Verdana" w:hAnsi="Verdana"/>
          <w:noProof/>
          <w:szCs w:val="20"/>
          <w:lang w:eastAsia="en-GB"/>
        </w:rPr>
        <w:pict>
          <v:shape id="_x0000_s2057" type="#_x0000_t61" style="position:absolute;margin-left:1.15pt;margin-top:9.4pt;width:221.15pt;height:84.65pt;z-index:251664384" adj="4366,-2718">
            <v:shadow on="t"/>
            <v:textbox style="mso-next-textbox:#_x0000_s2057">
              <w:txbxContent>
                <w:p w:rsidR="001A11C1" w:rsidRPr="00B644DF" w:rsidRDefault="001A11C1">
                  <w:pPr>
                    <w:rPr>
                      <w:sz w:val="32"/>
                    </w:rPr>
                  </w:pPr>
                  <w:r w:rsidRPr="00B644DF">
                    <w:rPr>
                      <w:rFonts w:ascii="Verdana" w:hAnsi="Verdana"/>
                      <w:szCs w:val="20"/>
                    </w:rPr>
                    <w:t>You should not be in a position where you have to look about for holiday cover. The UCU could negotiate this and other workload issues you may have.</w:t>
                  </w:r>
                </w:p>
              </w:txbxContent>
            </v:textbox>
          </v:shape>
        </w:pict>
      </w: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Pr="007740BD" w:rsidRDefault="007740BD" w:rsidP="00C87072">
      <w:pPr>
        <w:rPr>
          <w:rFonts w:ascii="Verdana" w:hAnsi="Verdana"/>
          <w:i/>
          <w:szCs w:val="20"/>
        </w:rPr>
      </w:pPr>
      <w:r w:rsidRPr="007740BD">
        <w:rPr>
          <w:rFonts w:ascii="Verdana" w:hAnsi="Verdana"/>
          <w:i/>
          <w:szCs w:val="20"/>
        </w:rPr>
        <w:t>‘I am under a lot of stress at work a union cannot help me with this’</w:t>
      </w:r>
    </w:p>
    <w:p w:rsidR="00C31D5B" w:rsidRDefault="00C31D5B" w:rsidP="00C87072">
      <w:pPr>
        <w:rPr>
          <w:rFonts w:ascii="Verdana" w:hAnsi="Verdana"/>
          <w:szCs w:val="20"/>
        </w:rPr>
      </w:pPr>
    </w:p>
    <w:p w:rsidR="00C31D5B" w:rsidRDefault="001A11C1" w:rsidP="00C87072">
      <w:pPr>
        <w:rPr>
          <w:rFonts w:ascii="Verdana" w:hAnsi="Verdana"/>
          <w:szCs w:val="20"/>
        </w:rPr>
      </w:pPr>
      <w:r>
        <w:rPr>
          <w:rFonts w:ascii="Verdana" w:hAnsi="Verdana"/>
          <w:noProof/>
          <w:szCs w:val="20"/>
          <w:lang w:eastAsia="en-GB"/>
        </w:rPr>
        <w:pict>
          <v:shape id="_x0000_s2058" type="#_x0000_t61" style="position:absolute;margin-left:1.15pt;margin-top:6.45pt;width:221.15pt;height:115.2pt;z-index:251665408" adj="5142,-3928">
            <v:shadow on="t"/>
            <v:textbox style="mso-next-textbox:#_x0000_s2058">
              <w:txbxContent>
                <w:p w:rsidR="001A11C1" w:rsidRPr="001A11C1" w:rsidRDefault="001A11C1" w:rsidP="001A11C1">
                  <w:r w:rsidRPr="001E7368">
                    <w:rPr>
                      <w:rFonts w:ascii="Verdana" w:hAnsi="Verdana"/>
                      <w:szCs w:val="20"/>
                    </w:rPr>
                    <w:t>Support is available at branch and local level. There is also a College and University Support Network (CUSN) providing free SUPPORT services specifically for all staff working in further and higher education.</w:t>
                  </w:r>
                </w:p>
              </w:txbxContent>
            </v:textbox>
          </v:shape>
        </w:pict>
      </w: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C31D5B" w:rsidRDefault="00C31D5B" w:rsidP="00C87072">
      <w:pPr>
        <w:rPr>
          <w:rFonts w:ascii="Verdana" w:hAnsi="Verdana"/>
          <w:szCs w:val="20"/>
        </w:rPr>
      </w:pPr>
    </w:p>
    <w:p w:rsidR="001A11C1" w:rsidRDefault="001A11C1" w:rsidP="00C87072">
      <w:pPr>
        <w:rPr>
          <w:rFonts w:ascii="Verdana" w:hAnsi="Verdana"/>
          <w:szCs w:val="20"/>
        </w:rPr>
      </w:pPr>
    </w:p>
    <w:p w:rsidR="001A11C1" w:rsidRPr="000E6B44" w:rsidRDefault="001A11C1" w:rsidP="00C87072">
      <w:pPr>
        <w:rPr>
          <w:rFonts w:ascii="Verdana" w:hAnsi="Verdana"/>
          <w:szCs w:val="20"/>
        </w:rPr>
      </w:pPr>
    </w:p>
    <w:sectPr w:rsidR="001A11C1" w:rsidRPr="000E6B44" w:rsidSect="00424039">
      <w:headerReference w:type="default" r:id="rId12"/>
      <w:footerReference w:type="default" r:id="rId13"/>
      <w:pgSz w:w="11906" w:h="16838" w:code="9"/>
      <w:pgMar w:top="1134" w:right="1134" w:bottom="1134"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0BD" w:rsidRDefault="007740BD">
      <w:r>
        <w:separator/>
      </w:r>
    </w:p>
  </w:endnote>
  <w:endnote w:type="continuationSeparator" w:id="0">
    <w:p w:rsidR="007740BD" w:rsidRDefault="007740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BD" w:rsidRDefault="007740BD">
    <w:pPr>
      <w:pStyle w:val="Footer"/>
      <w:rPr>
        <w:rFonts w:ascii="Arial" w:hAnsi="Arial" w:cs="Arial"/>
        <w:sz w:val="16"/>
        <w:szCs w:val="16"/>
        <w:lang w:val="en-US"/>
      </w:rPr>
    </w:pPr>
  </w:p>
  <w:p w:rsidR="007740BD" w:rsidRDefault="001A11C1">
    <w:pPr>
      <w:rPr>
        <w:rFonts w:ascii="Impact" w:hAnsi="Impact"/>
        <w:sz w:val="32"/>
        <w:szCs w:val="32"/>
      </w:rPr>
    </w:pPr>
    <w:r>
      <w:rPr>
        <w:rFonts w:ascii="Impact" w:hAnsi="Impact"/>
        <w:sz w:val="32"/>
        <w:szCs w:val="32"/>
        <w:lang w:val="en-US"/>
      </w:rPr>
      <w:t xml:space="preserve">March </w:t>
    </w:r>
    <w:r w:rsidR="007740BD">
      <w:rPr>
        <w:rFonts w:ascii="Impact" w:hAnsi="Impact"/>
        <w:sz w:val="32"/>
        <w:szCs w:val="32"/>
        <w:lang w:val="en-US"/>
      </w:rPr>
      <w:t>2010 (</w:t>
    </w:r>
    <w:r>
      <w:rPr>
        <w:rFonts w:ascii="Impact" w:hAnsi="Impact"/>
        <w:sz w:val="32"/>
        <w:szCs w:val="32"/>
        <w:lang w:val="en-US"/>
      </w:rPr>
      <w:t>Health Educators</w:t>
    </w:r>
    <w:r w:rsidR="007740BD">
      <w:rPr>
        <w:rFonts w:ascii="Impact" w:hAnsi="Impact"/>
        <w:sz w:val="32"/>
        <w:szCs w:val="32"/>
        <w:lang w:val="en-US"/>
      </w:rPr>
      <w:t xml:space="preserve">)                                                                           Page </w:t>
    </w:r>
    <w:r w:rsidR="007740BD">
      <w:rPr>
        <w:rFonts w:ascii="Impact" w:hAnsi="Impact"/>
        <w:sz w:val="32"/>
        <w:szCs w:val="32"/>
        <w:lang w:val="en-US"/>
      </w:rPr>
      <w:fldChar w:fldCharType="begin"/>
    </w:r>
    <w:r w:rsidR="007740BD">
      <w:rPr>
        <w:rFonts w:ascii="Impact" w:hAnsi="Impact"/>
        <w:sz w:val="32"/>
        <w:szCs w:val="32"/>
        <w:lang w:val="en-US"/>
      </w:rPr>
      <w:instrText xml:space="preserve"> PAGE </w:instrText>
    </w:r>
    <w:r w:rsidR="007740BD">
      <w:rPr>
        <w:rFonts w:ascii="Impact" w:hAnsi="Impact"/>
        <w:sz w:val="32"/>
        <w:szCs w:val="32"/>
        <w:lang w:val="en-US"/>
      </w:rPr>
      <w:fldChar w:fldCharType="separate"/>
    </w:r>
    <w:r w:rsidR="0050617D">
      <w:rPr>
        <w:rFonts w:ascii="Impact" w:hAnsi="Impact"/>
        <w:noProof/>
        <w:sz w:val="32"/>
        <w:szCs w:val="32"/>
        <w:lang w:val="en-US"/>
      </w:rPr>
      <w:t>1</w:t>
    </w:r>
    <w:r w:rsidR="007740BD">
      <w:rPr>
        <w:rFonts w:ascii="Impact" w:hAnsi="Impact"/>
        <w:sz w:val="32"/>
        <w:szCs w:val="32"/>
        <w:lang w:val="en-US"/>
      </w:rPr>
      <w:fldChar w:fldCharType="end"/>
    </w:r>
    <w:r w:rsidR="007740BD">
      <w:rPr>
        <w:rFonts w:ascii="Impact" w:hAnsi="Impact"/>
        <w:sz w:val="32"/>
        <w:szCs w:val="32"/>
        <w:lang w:val="en-US"/>
      </w:rPr>
      <w:t xml:space="preserve"> of </w:t>
    </w:r>
    <w:r w:rsidR="007740BD">
      <w:rPr>
        <w:rFonts w:ascii="Impact" w:hAnsi="Impact"/>
        <w:sz w:val="32"/>
        <w:szCs w:val="32"/>
        <w:lang w:val="en-US"/>
      </w:rPr>
      <w:fldChar w:fldCharType="begin"/>
    </w:r>
    <w:r w:rsidR="007740BD">
      <w:rPr>
        <w:rFonts w:ascii="Impact" w:hAnsi="Impact"/>
        <w:sz w:val="32"/>
        <w:szCs w:val="32"/>
        <w:lang w:val="en-US"/>
      </w:rPr>
      <w:instrText xml:space="preserve"> NUMPAGES </w:instrText>
    </w:r>
    <w:r w:rsidR="007740BD">
      <w:rPr>
        <w:rFonts w:ascii="Impact" w:hAnsi="Impact"/>
        <w:sz w:val="32"/>
        <w:szCs w:val="32"/>
        <w:lang w:val="en-US"/>
      </w:rPr>
      <w:fldChar w:fldCharType="separate"/>
    </w:r>
    <w:r w:rsidR="00E45C9E">
      <w:rPr>
        <w:rFonts w:ascii="Impact" w:hAnsi="Impact"/>
        <w:noProof/>
        <w:sz w:val="32"/>
        <w:szCs w:val="32"/>
        <w:lang w:val="en-US"/>
      </w:rPr>
      <w:t>1</w:t>
    </w:r>
    <w:r w:rsidR="007740BD">
      <w:rPr>
        <w:rFonts w:ascii="Impact" w:hAnsi="Impact"/>
        <w:sz w:val="32"/>
        <w:szCs w:val="32"/>
        <w:lang w:val="en-US"/>
      </w:rPr>
      <w:fldChar w:fldCharType="end"/>
    </w:r>
    <w:r w:rsidR="007740BD">
      <w:rPr>
        <w:rFonts w:ascii="Impact" w:hAnsi="Impact"/>
        <w:noProof/>
        <w:sz w:val="32"/>
        <w:szCs w:val="32"/>
      </w:rPr>
      <w:pict>
        <v:line id="_x0000_s1031" style="position:absolute;z-index:251658752;mso-position-horizontal-relative:text;mso-position-vertical-relative:text" from="0,-.1pt" to="486pt,-.1pt" strokeweight="2.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0BD" w:rsidRDefault="007740BD">
      <w:r>
        <w:separator/>
      </w:r>
    </w:p>
  </w:footnote>
  <w:footnote w:type="continuationSeparator" w:id="0">
    <w:p w:rsidR="007740BD" w:rsidRDefault="0077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BD" w:rsidRDefault="007740BD">
    <w:pPr>
      <w:pStyle w:val="Header"/>
    </w:pPr>
    <w:r>
      <w:rPr>
        <w:noProof/>
      </w:rPr>
      <w:pict>
        <v:shapetype id="_x0000_t202" coordsize="21600,21600" o:spt="202" path="m,l,21600r21600,l21600,xe">
          <v:stroke joinstyle="miter"/>
          <v:path gradientshapeok="t" o:connecttype="rect"/>
        </v:shapetype>
        <v:shape id="_x0000_s1027" type="#_x0000_t202" style="position:absolute;margin-left:198pt;margin-top:12.45pt;width:4in;height:71.25pt;z-index:251656704" stroked="f">
          <v:textbox style="mso-next-textbox:#_x0000_s1027">
            <w:txbxContent>
              <w:p w:rsidR="007740BD" w:rsidRPr="00C87072" w:rsidRDefault="007740BD">
                <w:pPr>
                  <w:rPr>
                    <w:rFonts w:ascii="Impact" w:hAnsi="Impact"/>
                    <w:sz w:val="72"/>
                    <w:szCs w:val="52"/>
                  </w:rPr>
                </w:pPr>
                <w:r w:rsidRPr="00C87072">
                  <w:rPr>
                    <w:rFonts w:ascii="Impact" w:hAnsi="Impact"/>
                    <w:sz w:val="72"/>
                    <w:szCs w:val="52"/>
                  </w:rPr>
                  <w:t>Health Educators</w:t>
                </w:r>
              </w:p>
            </w:txbxContent>
          </v:textbox>
        </v:shape>
      </w:pict>
    </w:r>
    <w:r>
      <w:rPr>
        <w:noProof/>
      </w:rPr>
      <w:pict>
        <v:line id="_x0000_s1030" style="position:absolute;z-index:251657728" from="0,90pt" to="486pt,90pt" strokeweight="4.5pt"/>
      </w:pict>
    </w:r>
    <w:r>
      <w:rPr>
        <w:noProof/>
        <w:lang w:eastAsia="en-GB"/>
      </w:rPr>
      <w:drawing>
        <wp:inline distT="0" distB="0" distL="0" distR="0">
          <wp:extent cx="2390775" cy="1276350"/>
          <wp:effectExtent l="19050" t="0" r="9525" b="0"/>
          <wp:docPr id="1" name="Picture 1" descr="uc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logo"/>
                  <pic:cNvPicPr>
                    <a:picLocks noChangeAspect="1" noChangeArrowheads="1"/>
                  </pic:cNvPicPr>
                </pic:nvPicPr>
                <pic:blipFill>
                  <a:blip r:embed="rId1"/>
                  <a:srcRect/>
                  <a:stretch>
                    <a:fillRect/>
                  </a:stretch>
                </pic:blipFill>
                <pic:spPr bwMode="auto">
                  <a:xfrm>
                    <a:off x="0" y="0"/>
                    <a:ext cx="2390775"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27F5"/>
    <w:multiLevelType w:val="hybridMultilevel"/>
    <w:tmpl w:val="157EE88C"/>
    <w:lvl w:ilvl="0" w:tplc="6C0440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8628E"/>
    <w:multiLevelType w:val="hybridMultilevel"/>
    <w:tmpl w:val="70143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noPunctuationKerning/>
  <w:characterSpacingControl w:val="doNotCompress"/>
  <w:hdrShapeDefaults>
    <o:shapedefaults v:ext="edit" spidmax="2061">
      <o:colormenu v:ext="edit" strokecolor="none"/>
    </o:shapedefaults>
    <o:shapelayout v:ext="edit">
      <o:idmap v:ext="edit" data="1"/>
    </o:shapelayout>
  </w:hdrShapeDefaults>
  <w:footnotePr>
    <w:footnote w:id="-1"/>
    <w:footnote w:id="0"/>
  </w:footnotePr>
  <w:endnotePr>
    <w:endnote w:id="-1"/>
    <w:endnote w:id="0"/>
  </w:endnotePr>
  <w:compat>
    <w:useFELayout/>
  </w:compat>
  <w:rsids>
    <w:rsidRoot w:val="00615337"/>
    <w:rsid w:val="000074D3"/>
    <w:rsid w:val="000154CC"/>
    <w:rsid w:val="000E6B44"/>
    <w:rsid w:val="001278CB"/>
    <w:rsid w:val="00193EE9"/>
    <w:rsid w:val="001A11C1"/>
    <w:rsid w:val="001E7368"/>
    <w:rsid w:val="00213547"/>
    <w:rsid w:val="00293F96"/>
    <w:rsid w:val="003240E8"/>
    <w:rsid w:val="00395D95"/>
    <w:rsid w:val="003D18F5"/>
    <w:rsid w:val="00411B22"/>
    <w:rsid w:val="00424039"/>
    <w:rsid w:val="00434F70"/>
    <w:rsid w:val="004D7FA5"/>
    <w:rsid w:val="0050617D"/>
    <w:rsid w:val="0057081C"/>
    <w:rsid w:val="00615337"/>
    <w:rsid w:val="00651A51"/>
    <w:rsid w:val="006A6B45"/>
    <w:rsid w:val="006E163C"/>
    <w:rsid w:val="00723EA8"/>
    <w:rsid w:val="007740BD"/>
    <w:rsid w:val="007D1963"/>
    <w:rsid w:val="008166BE"/>
    <w:rsid w:val="00916651"/>
    <w:rsid w:val="009437E2"/>
    <w:rsid w:val="00974962"/>
    <w:rsid w:val="00986544"/>
    <w:rsid w:val="009E2186"/>
    <w:rsid w:val="00A24CAF"/>
    <w:rsid w:val="00A737E5"/>
    <w:rsid w:val="00B644DF"/>
    <w:rsid w:val="00BA0763"/>
    <w:rsid w:val="00C31D5B"/>
    <w:rsid w:val="00C87072"/>
    <w:rsid w:val="00C959EE"/>
    <w:rsid w:val="00CC6E0F"/>
    <w:rsid w:val="00D57B9B"/>
    <w:rsid w:val="00DA06CF"/>
    <w:rsid w:val="00DA48A5"/>
    <w:rsid w:val="00E45C9E"/>
    <w:rsid w:val="00E47D74"/>
    <w:rsid w:val="00E60BF6"/>
    <w:rsid w:val="00ED7D5A"/>
    <w:rsid w:val="00FA5767"/>
    <w:rsid w:val="00FF76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none"/>
    </o:shapedefaults>
    <o:shapelayout v:ext="edit">
      <o:idmap v:ext="edit" data="2"/>
      <o:rules v:ext="edit">
        <o:r id="V:Rule2" type="callout" idref="#_x0000_s2054"/>
        <o:r id="V:Rule3" type="callout" idref="#_x0000_s2055"/>
        <o:r id="V:Rule4" type="callout" idref="#_x0000_s2056"/>
        <o:r id="V:Rule6" type="callout" idref="#_x0000_s2057"/>
        <o:r id="V:Rule7" type="callout" idref="#_x0000_s2058"/>
        <o:r id="V:Rule8" type="callout" idref="#_x0000_s2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8C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8CB"/>
    <w:pPr>
      <w:tabs>
        <w:tab w:val="center" w:pos="4153"/>
        <w:tab w:val="right" w:pos="8306"/>
      </w:tabs>
    </w:pPr>
  </w:style>
  <w:style w:type="paragraph" w:styleId="Footer">
    <w:name w:val="footer"/>
    <w:basedOn w:val="Normal"/>
    <w:rsid w:val="001278CB"/>
    <w:pPr>
      <w:tabs>
        <w:tab w:val="center" w:pos="4153"/>
        <w:tab w:val="right" w:pos="8306"/>
      </w:tabs>
    </w:pPr>
  </w:style>
  <w:style w:type="paragraph" w:styleId="BalloonText">
    <w:name w:val="Balloon Text"/>
    <w:basedOn w:val="Normal"/>
    <w:semiHidden/>
    <w:rsid w:val="001278CB"/>
    <w:rPr>
      <w:rFonts w:ascii="Tahoma" w:hAnsi="Tahoma" w:cs="Tahoma"/>
      <w:sz w:val="16"/>
      <w:szCs w:val="16"/>
    </w:rPr>
  </w:style>
  <w:style w:type="character" w:styleId="Hyperlink">
    <w:name w:val="Hyperlink"/>
    <w:basedOn w:val="DefaultParagraphFont"/>
    <w:rsid w:val="001278CB"/>
    <w:rPr>
      <w:color w:val="0000FF"/>
      <w:u w:val="single"/>
    </w:rPr>
  </w:style>
  <w:style w:type="paragraph" w:styleId="BodyText">
    <w:name w:val="Body Text"/>
    <w:basedOn w:val="Normal"/>
    <w:link w:val="BodyTextChar"/>
    <w:rsid w:val="006A6B45"/>
    <w:pPr>
      <w:spacing w:after="100" w:afterAutospacing="1" w:line="300" w:lineRule="auto"/>
    </w:pPr>
    <w:rPr>
      <w:rFonts w:ascii="Verdana" w:eastAsia="Times New Roman" w:hAnsi="Verdana"/>
      <w:sz w:val="21"/>
      <w:lang w:eastAsia="en-US"/>
    </w:rPr>
  </w:style>
  <w:style w:type="character" w:customStyle="1" w:styleId="BodyTextChar">
    <w:name w:val="Body Text Char"/>
    <w:basedOn w:val="DefaultParagraphFont"/>
    <w:link w:val="BodyText"/>
    <w:rsid w:val="006A6B45"/>
    <w:rPr>
      <w:rFonts w:ascii="Verdana" w:eastAsia="Times New Roman" w:hAnsi="Verdana"/>
      <w:sz w:val="21"/>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4EB2-35BC-4AE1-8A38-FA8CF6A76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A58F83-B596-4C4B-9BD6-EA9E85155D0A}">
  <ds:schemaRefs>
    <ds:schemaRef ds:uri="http://schemas.microsoft.com/office/2006/metadata/properties"/>
  </ds:schemaRefs>
</ds:datastoreItem>
</file>

<file path=customXml/itemProps3.xml><?xml version="1.0" encoding="utf-8"?>
<ds:datastoreItem xmlns:ds="http://schemas.openxmlformats.org/officeDocument/2006/customXml" ds:itemID="{0768798B-75A2-4CD5-A823-E863D10B0F70}">
  <ds:schemaRefs>
    <ds:schemaRef ds:uri="http://schemas.microsoft.com/sharepoint/v3/contenttype/forms"/>
  </ds:schemaRefs>
</ds:datastoreItem>
</file>

<file path=customXml/itemProps4.xml><?xml version="1.0" encoding="utf-8"?>
<ds:datastoreItem xmlns:ds="http://schemas.openxmlformats.org/officeDocument/2006/customXml" ds:itemID="{5439DA09-071E-488C-8F9E-42FDA86C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195</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Civil Partnerships</vt:lpstr>
    </vt:vector>
  </TitlesOfParts>
  <Company>Canterbury Christ Church University</Company>
  <LinksUpToDate>false</LinksUpToDate>
  <CharactersWithSpaces>1117</CharactersWithSpaces>
  <SharedDoc>false</SharedDoc>
  <HLinks>
    <vt:vector size="6" baseType="variant">
      <vt:variant>
        <vt:i4>2293783</vt:i4>
      </vt:variant>
      <vt:variant>
        <vt:i4>0</vt:i4>
      </vt:variant>
      <vt:variant>
        <vt:i4>0</vt:i4>
      </vt:variant>
      <vt:variant>
        <vt:i4>5</vt:i4>
      </vt:variant>
      <vt:variant>
        <vt:lpwstr>mailto:dennis.hayes@canterbruy.ac.uk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Partnerships</dc:title>
  <dc:creator>Phil Jones</dc:creator>
  <cp:lastModifiedBy>jpj3</cp:lastModifiedBy>
  <cp:revision>26</cp:revision>
  <cp:lastPrinted>2010-02-26T16:25:00Z</cp:lastPrinted>
  <dcterms:created xsi:type="dcterms:W3CDTF">2010-02-26T13:58:00Z</dcterms:created>
  <dcterms:modified xsi:type="dcterms:W3CDTF">2010-02-26T16:25:00Z</dcterms:modified>
</cp:coreProperties>
</file>